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46" w:rsidRPr="007C1904" w:rsidRDefault="004B7646" w:rsidP="00A9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90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</w:t>
      </w:r>
    </w:p>
    <w:p w:rsidR="004B7646" w:rsidRPr="007C1904" w:rsidRDefault="004B7646" w:rsidP="00A9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9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ПРИДНЕСТРОВСКОЙ МОЛДАВСКОЙ РЕСПУБЛИКИ</w:t>
      </w:r>
    </w:p>
    <w:p w:rsidR="00BD36AC" w:rsidRDefault="00BD36AC" w:rsidP="00A9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646" w:rsidRDefault="004B7646" w:rsidP="00A9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90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A9132F" w:rsidRDefault="00A9132F" w:rsidP="00A9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C94" w:rsidRDefault="00A169B4" w:rsidP="00A9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9B4">
        <w:rPr>
          <w:rFonts w:ascii="Times New Roman" w:eastAsia="Times New Roman" w:hAnsi="Times New Roman" w:cs="Times New Roman"/>
          <w:color w:val="000000"/>
          <w:sz w:val="24"/>
          <w:szCs w:val="24"/>
        </w:rPr>
        <w:t>О создании трехсторонней комиссии</w:t>
      </w:r>
    </w:p>
    <w:p w:rsidR="00A169B4" w:rsidRPr="007C1904" w:rsidRDefault="00A169B4" w:rsidP="00A9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9B4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регулированию социально-трудовых отношений</w:t>
      </w:r>
    </w:p>
    <w:p w:rsidR="00084289" w:rsidRPr="007C1904" w:rsidRDefault="00084289" w:rsidP="0008428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646" w:rsidRPr="007C4A8D" w:rsidRDefault="004B7646" w:rsidP="006C5DA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C4A8D">
        <w:rPr>
          <w:rFonts w:ascii="Times New Roman" w:hAnsi="Times New Roman"/>
          <w:sz w:val="24"/>
          <w:szCs w:val="24"/>
        </w:rPr>
        <w:t xml:space="preserve">от </w:t>
      </w:r>
      <w:r w:rsidR="00BD36AC" w:rsidRPr="00BD36AC">
        <w:rPr>
          <w:rFonts w:ascii="Times New Roman" w:hAnsi="Times New Roman"/>
          <w:sz w:val="24"/>
          <w:szCs w:val="24"/>
        </w:rPr>
        <w:t>1</w:t>
      </w:r>
      <w:r w:rsidR="00A169B4">
        <w:rPr>
          <w:rFonts w:ascii="Times New Roman" w:hAnsi="Times New Roman"/>
          <w:sz w:val="24"/>
          <w:szCs w:val="24"/>
        </w:rPr>
        <w:t>6</w:t>
      </w:r>
      <w:r w:rsidR="00BD36AC" w:rsidRPr="00BD36AC">
        <w:rPr>
          <w:rFonts w:ascii="Times New Roman" w:hAnsi="Times New Roman"/>
          <w:sz w:val="24"/>
          <w:szCs w:val="24"/>
        </w:rPr>
        <w:t xml:space="preserve"> </w:t>
      </w:r>
      <w:r w:rsidR="00A169B4">
        <w:rPr>
          <w:rFonts w:ascii="Times New Roman" w:hAnsi="Times New Roman"/>
          <w:sz w:val="24"/>
          <w:szCs w:val="24"/>
        </w:rPr>
        <w:t>февраля</w:t>
      </w:r>
      <w:r w:rsidR="00BD36AC" w:rsidRPr="00BD36AC">
        <w:rPr>
          <w:rFonts w:ascii="Times New Roman" w:hAnsi="Times New Roman"/>
          <w:sz w:val="24"/>
          <w:szCs w:val="24"/>
        </w:rPr>
        <w:t xml:space="preserve"> 201</w:t>
      </w:r>
      <w:r w:rsidR="00A169B4">
        <w:rPr>
          <w:rFonts w:ascii="Times New Roman" w:hAnsi="Times New Roman"/>
          <w:sz w:val="24"/>
          <w:szCs w:val="24"/>
        </w:rPr>
        <w:t>7</w:t>
      </w:r>
      <w:r w:rsidR="00BD36AC" w:rsidRPr="00BD36AC">
        <w:rPr>
          <w:rFonts w:ascii="Times New Roman" w:hAnsi="Times New Roman"/>
          <w:sz w:val="24"/>
          <w:szCs w:val="24"/>
        </w:rPr>
        <w:t xml:space="preserve"> </w:t>
      </w:r>
      <w:r w:rsidR="00BD36AC">
        <w:rPr>
          <w:rFonts w:ascii="Times New Roman" w:hAnsi="Times New Roman"/>
          <w:sz w:val="24"/>
          <w:szCs w:val="24"/>
        </w:rPr>
        <w:t xml:space="preserve">года № </w:t>
      </w:r>
      <w:r w:rsidR="00A169B4">
        <w:rPr>
          <w:rFonts w:ascii="Times New Roman" w:hAnsi="Times New Roman"/>
          <w:sz w:val="24"/>
          <w:szCs w:val="24"/>
        </w:rPr>
        <w:t>21</w:t>
      </w:r>
    </w:p>
    <w:p w:rsidR="004B7646" w:rsidRDefault="004B7646" w:rsidP="006C5DA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C4A8D">
        <w:rPr>
          <w:rFonts w:ascii="Times New Roman" w:hAnsi="Times New Roman"/>
          <w:sz w:val="24"/>
          <w:szCs w:val="24"/>
        </w:rPr>
        <w:t>(САЗ 1</w:t>
      </w:r>
      <w:r w:rsidR="00A169B4">
        <w:rPr>
          <w:rFonts w:ascii="Times New Roman" w:hAnsi="Times New Roman"/>
          <w:sz w:val="24"/>
          <w:szCs w:val="24"/>
        </w:rPr>
        <w:t>7-</w:t>
      </w:r>
      <w:r w:rsidR="00BD36AC">
        <w:rPr>
          <w:rFonts w:ascii="Times New Roman" w:hAnsi="Times New Roman"/>
          <w:sz w:val="24"/>
          <w:szCs w:val="24"/>
        </w:rPr>
        <w:t>8</w:t>
      </w:r>
      <w:r w:rsidRPr="007C4A8D">
        <w:rPr>
          <w:rFonts w:ascii="Times New Roman" w:hAnsi="Times New Roman"/>
          <w:sz w:val="24"/>
          <w:szCs w:val="24"/>
        </w:rPr>
        <w:t>)</w:t>
      </w:r>
    </w:p>
    <w:p w:rsidR="006C5DA8" w:rsidRPr="007C4A8D" w:rsidRDefault="006C5DA8" w:rsidP="006C5DA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C5DA8" w:rsidRDefault="007C1904" w:rsidP="007C4A8D">
      <w:pPr>
        <w:pStyle w:val="a5"/>
        <w:rPr>
          <w:rFonts w:ascii="Times New Roman" w:hAnsi="Times New Roman"/>
          <w:i/>
          <w:sz w:val="20"/>
          <w:szCs w:val="24"/>
        </w:rPr>
      </w:pPr>
      <w:r w:rsidRPr="007C4A8D">
        <w:rPr>
          <w:rFonts w:ascii="Times New Roman" w:hAnsi="Times New Roman"/>
          <w:i/>
          <w:sz w:val="20"/>
          <w:szCs w:val="24"/>
        </w:rPr>
        <w:t>с</w:t>
      </w:r>
      <w:r w:rsidR="004B7646" w:rsidRPr="007C4A8D">
        <w:rPr>
          <w:rFonts w:ascii="Times New Roman" w:hAnsi="Times New Roman"/>
          <w:i/>
          <w:sz w:val="20"/>
          <w:szCs w:val="24"/>
        </w:rPr>
        <w:t xml:space="preserve"> </w:t>
      </w:r>
      <w:r w:rsidR="00A169B4">
        <w:rPr>
          <w:rFonts w:ascii="Times New Roman" w:hAnsi="Times New Roman"/>
          <w:i/>
          <w:sz w:val="20"/>
          <w:szCs w:val="24"/>
        </w:rPr>
        <w:t>изменениями</w:t>
      </w:r>
      <w:r w:rsidR="004B7646" w:rsidRPr="007C4A8D">
        <w:rPr>
          <w:rFonts w:ascii="Times New Roman" w:hAnsi="Times New Roman"/>
          <w:i/>
          <w:sz w:val="20"/>
          <w:szCs w:val="24"/>
        </w:rPr>
        <w:t xml:space="preserve">, </w:t>
      </w:r>
      <w:r w:rsidR="00B84127" w:rsidRPr="007C4A8D">
        <w:rPr>
          <w:rFonts w:ascii="Times New Roman" w:hAnsi="Times New Roman"/>
          <w:i/>
          <w:sz w:val="20"/>
          <w:szCs w:val="24"/>
        </w:rPr>
        <w:t>внесенным</w:t>
      </w:r>
      <w:r w:rsidR="00A169B4">
        <w:rPr>
          <w:rFonts w:ascii="Times New Roman" w:hAnsi="Times New Roman"/>
          <w:i/>
          <w:sz w:val="20"/>
          <w:szCs w:val="24"/>
        </w:rPr>
        <w:t>и</w:t>
      </w:r>
      <w:r w:rsidR="00B84127" w:rsidRPr="007C4A8D">
        <w:rPr>
          <w:rFonts w:ascii="Times New Roman" w:hAnsi="Times New Roman"/>
          <w:i/>
          <w:sz w:val="20"/>
          <w:szCs w:val="24"/>
        </w:rPr>
        <w:t xml:space="preserve"> </w:t>
      </w:r>
      <w:r w:rsidR="00A169B4">
        <w:rPr>
          <w:rFonts w:ascii="Times New Roman" w:hAnsi="Times New Roman"/>
          <w:i/>
          <w:sz w:val="20"/>
          <w:szCs w:val="24"/>
        </w:rPr>
        <w:t>п</w:t>
      </w:r>
      <w:r w:rsidR="00B84127" w:rsidRPr="007C4A8D">
        <w:rPr>
          <w:rFonts w:ascii="Times New Roman" w:hAnsi="Times New Roman"/>
          <w:i/>
          <w:sz w:val="20"/>
          <w:szCs w:val="24"/>
        </w:rPr>
        <w:t>остановлени</w:t>
      </w:r>
      <w:r w:rsidR="00A169B4">
        <w:rPr>
          <w:rFonts w:ascii="Times New Roman" w:hAnsi="Times New Roman"/>
          <w:i/>
          <w:sz w:val="20"/>
          <w:szCs w:val="24"/>
        </w:rPr>
        <w:t>ями</w:t>
      </w:r>
      <w:r w:rsidR="004B7646" w:rsidRPr="007C4A8D">
        <w:rPr>
          <w:rFonts w:ascii="Times New Roman" w:hAnsi="Times New Roman"/>
          <w:i/>
          <w:sz w:val="20"/>
          <w:szCs w:val="24"/>
        </w:rPr>
        <w:t xml:space="preserve"> Правительства Приднестровской Молдавской Республики</w:t>
      </w:r>
      <w:r w:rsidR="006C5DA8">
        <w:rPr>
          <w:rFonts w:ascii="Times New Roman" w:hAnsi="Times New Roman"/>
          <w:i/>
          <w:sz w:val="20"/>
          <w:szCs w:val="24"/>
        </w:rPr>
        <w:t>:</w:t>
      </w:r>
    </w:p>
    <w:p w:rsidR="00462FE7" w:rsidRDefault="00462FE7" w:rsidP="007C4A8D">
      <w:pPr>
        <w:pStyle w:val="a5"/>
        <w:rPr>
          <w:rFonts w:ascii="Times New Roman" w:hAnsi="Times New Roman"/>
          <w:i/>
          <w:sz w:val="20"/>
          <w:szCs w:val="24"/>
        </w:rPr>
        <w:sectPr w:rsidR="00462FE7" w:rsidSect="00A346A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70AEC" w:rsidRDefault="006C5DA8" w:rsidP="007C4A8D">
      <w:pPr>
        <w:pStyle w:val="a5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lastRenderedPageBreak/>
        <w:t>-</w:t>
      </w:r>
      <w:r w:rsidR="004B7646" w:rsidRPr="007C4A8D">
        <w:rPr>
          <w:rFonts w:ascii="Times New Roman" w:hAnsi="Times New Roman"/>
          <w:i/>
          <w:sz w:val="20"/>
          <w:szCs w:val="24"/>
        </w:rPr>
        <w:t xml:space="preserve"> от </w:t>
      </w:r>
      <w:r w:rsidR="00A169B4">
        <w:rPr>
          <w:rFonts w:ascii="Times New Roman" w:hAnsi="Times New Roman"/>
          <w:i/>
          <w:sz w:val="20"/>
          <w:szCs w:val="24"/>
        </w:rPr>
        <w:t xml:space="preserve">20 марта </w:t>
      </w:r>
      <w:r w:rsidR="004B7646" w:rsidRPr="007C4A8D">
        <w:rPr>
          <w:rFonts w:ascii="Times New Roman" w:hAnsi="Times New Roman"/>
          <w:i/>
          <w:sz w:val="20"/>
          <w:szCs w:val="24"/>
        </w:rPr>
        <w:t>20</w:t>
      </w:r>
      <w:r w:rsidR="00A169B4">
        <w:rPr>
          <w:rFonts w:ascii="Times New Roman" w:hAnsi="Times New Roman"/>
          <w:i/>
          <w:sz w:val="20"/>
          <w:szCs w:val="24"/>
        </w:rPr>
        <w:t>18</w:t>
      </w:r>
      <w:r w:rsidR="004B7646" w:rsidRPr="007C4A8D">
        <w:rPr>
          <w:rFonts w:ascii="Times New Roman" w:hAnsi="Times New Roman"/>
          <w:i/>
          <w:sz w:val="20"/>
          <w:szCs w:val="24"/>
        </w:rPr>
        <w:t xml:space="preserve"> года № </w:t>
      </w:r>
      <w:r w:rsidR="00A169B4">
        <w:rPr>
          <w:rFonts w:ascii="Times New Roman" w:hAnsi="Times New Roman"/>
          <w:i/>
          <w:sz w:val="20"/>
          <w:szCs w:val="24"/>
        </w:rPr>
        <w:t>85</w:t>
      </w:r>
      <w:r w:rsidR="004B7646" w:rsidRPr="007C4A8D">
        <w:rPr>
          <w:rFonts w:ascii="Times New Roman" w:hAnsi="Times New Roman"/>
          <w:i/>
          <w:sz w:val="20"/>
          <w:szCs w:val="24"/>
        </w:rPr>
        <w:t xml:space="preserve"> (САЗ </w:t>
      </w:r>
      <w:r w:rsidR="00A169B4">
        <w:rPr>
          <w:rFonts w:ascii="Times New Roman" w:hAnsi="Times New Roman"/>
          <w:i/>
          <w:sz w:val="20"/>
          <w:szCs w:val="24"/>
        </w:rPr>
        <w:t>18-12</w:t>
      </w:r>
      <w:r w:rsidR="00270AEC">
        <w:rPr>
          <w:rFonts w:ascii="Times New Roman" w:hAnsi="Times New Roman"/>
          <w:i/>
          <w:sz w:val="20"/>
          <w:szCs w:val="24"/>
        </w:rPr>
        <w:t>)</w:t>
      </w:r>
      <w:r w:rsidR="00A169B4">
        <w:rPr>
          <w:rFonts w:ascii="Times New Roman" w:hAnsi="Times New Roman"/>
          <w:i/>
          <w:sz w:val="20"/>
          <w:szCs w:val="24"/>
        </w:rPr>
        <w:t>;</w:t>
      </w:r>
    </w:p>
    <w:p w:rsidR="00A169B4" w:rsidRDefault="00A169B4" w:rsidP="00A169B4">
      <w:pPr>
        <w:pStyle w:val="a5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-</w:t>
      </w:r>
      <w:r w:rsidRPr="007C4A8D">
        <w:rPr>
          <w:rFonts w:ascii="Times New Roman" w:hAnsi="Times New Roman"/>
          <w:i/>
          <w:sz w:val="20"/>
          <w:szCs w:val="24"/>
        </w:rPr>
        <w:t xml:space="preserve"> от </w:t>
      </w:r>
      <w:r>
        <w:rPr>
          <w:rFonts w:ascii="Times New Roman" w:hAnsi="Times New Roman"/>
          <w:i/>
          <w:sz w:val="20"/>
          <w:szCs w:val="24"/>
        </w:rPr>
        <w:t>2</w:t>
      </w:r>
      <w:r>
        <w:rPr>
          <w:rFonts w:ascii="Times New Roman" w:hAnsi="Times New Roman"/>
          <w:i/>
          <w:sz w:val="20"/>
          <w:szCs w:val="24"/>
        </w:rPr>
        <w:t>9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4"/>
        </w:rPr>
        <w:t>октября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7C4A8D">
        <w:rPr>
          <w:rFonts w:ascii="Times New Roman" w:hAnsi="Times New Roman"/>
          <w:i/>
          <w:sz w:val="20"/>
          <w:szCs w:val="24"/>
        </w:rPr>
        <w:t>20</w:t>
      </w:r>
      <w:r>
        <w:rPr>
          <w:rFonts w:ascii="Times New Roman" w:hAnsi="Times New Roman"/>
          <w:i/>
          <w:sz w:val="20"/>
          <w:szCs w:val="24"/>
        </w:rPr>
        <w:t>1</w:t>
      </w:r>
      <w:r>
        <w:rPr>
          <w:rFonts w:ascii="Times New Roman" w:hAnsi="Times New Roman"/>
          <w:i/>
          <w:sz w:val="20"/>
          <w:szCs w:val="24"/>
        </w:rPr>
        <w:t>9</w:t>
      </w:r>
      <w:r w:rsidRPr="007C4A8D">
        <w:rPr>
          <w:rFonts w:ascii="Times New Roman" w:hAnsi="Times New Roman"/>
          <w:i/>
          <w:sz w:val="20"/>
          <w:szCs w:val="24"/>
        </w:rPr>
        <w:t xml:space="preserve"> года № </w:t>
      </w:r>
      <w:r>
        <w:rPr>
          <w:rFonts w:ascii="Times New Roman" w:hAnsi="Times New Roman"/>
          <w:i/>
          <w:sz w:val="20"/>
          <w:szCs w:val="24"/>
        </w:rPr>
        <w:t>38</w:t>
      </w:r>
      <w:r>
        <w:rPr>
          <w:rFonts w:ascii="Times New Roman" w:hAnsi="Times New Roman"/>
          <w:i/>
          <w:sz w:val="20"/>
          <w:szCs w:val="24"/>
        </w:rPr>
        <w:t>8</w:t>
      </w:r>
      <w:r w:rsidRPr="007C4A8D">
        <w:rPr>
          <w:rFonts w:ascii="Times New Roman" w:hAnsi="Times New Roman"/>
          <w:i/>
          <w:sz w:val="20"/>
          <w:szCs w:val="24"/>
        </w:rPr>
        <w:t xml:space="preserve"> (САЗ </w:t>
      </w:r>
      <w:r>
        <w:rPr>
          <w:rFonts w:ascii="Times New Roman" w:hAnsi="Times New Roman"/>
          <w:i/>
          <w:sz w:val="20"/>
          <w:szCs w:val="24"/>
        </w:rPr>
        <w:t>1</w:t>
      </w:r>
      <w:r>
        <w:rPr>
          <w:rFonts w:ascii="Times New Roman" w:hAnsi="Times New Roman"/>
          <w:i/>
          <w:sz w:val="20"/>
          <w:szCs w:val="24"/>
        </w:rPr>
        <w:t>9-4</w:t>
      </w:r>
      <w:r>
        <w:rPr>
          <w:rFonts w:ascii="Times New Roman" w:hAnsi="Times New Roman"/>
          <w:i/>
          <w:sz w:val="20"/>
          <w:szCs w:val="24"/>
        </w:rPr>
        <w:t>2);</w:t>
      </w:r>
    </w:p>
    <w:p w:rsidR="00A169B4" w:rsidRDefault="00A169B4" w:rsidP="007C4A8D">
      <w:pPr>
        <w:pStyle w:val="a5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lastRenderedPageBreak/>
        <w:t>-</w:t>
      </w:r>
      <w:r w:rsidRPr="007C4A8D">
        <w:rPr>
          <w:rFonts w:ascii="Times New Roman" w:hAnsi="Times New Roman"/>
          <w:i/>
          <w:sz w:val="20"/>
          <w:szCs w:val="24"/>
        </w:rPr>
        <w:t xml:space="preserve"> от </w:t>
      </w:r>
      <w:r>
        <w:rPr>
          <w:rFonts w:ascii="Times New Roman" w:hAnsi="Times New Roman"/>
          <w:i/>
          <w:sz w:val="20"/>
          <w:szCs w:val="24"/>
        </w:rPr>
        <w:t>3</w:t>
      </w:r>
      <w:r>
        <w:rPr>
          <w:rFonts w:ascii="Times New Roman" w:hAnsi="Times New Roman"/>
          <w:i/>
          <w:sz w:val="20"/>
          <w:szCs w:val="24"/>
        </w:rPr>
        <w:t>0 а</w:t>
      </w:r>
      <w:r>
        <w:rPr>
          <w:rFonts w:ascii="Times New Roman" w:hAnsi="Times New Roman"/>
          <w:i/>
          <w:sz w:val="20"/>
          <w:szCs w:val="24"/>
        </w:rPr>
        <w:t>п</w:t>
      </w:r>
      <w:r>
        <w:rPr>
          <w:rFonts w:ascii="Times New Roman" w:hAnsi="Times New Roman"/>
          <w:i/>
          <w:sz w:val="20"/>
          <w:szCs w:val="24"/>
        </w:rPr>
        <w:t>р</w:t>
      </w:r>
      <w:r>
        <w:rPr>
          <w:rFonts w:ascii="Times New Roman" w:hAnsi="Times New Roman"/>
          <w:i/>
          <w:sz w:val="20"/>
          <w:szCs w:val="24"/>
        </w:rPr>
        <w:t>еля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7C4A8D">
        <w:rPr>
          <w:rFonts w:ascii="Times New Roman" w:hAnsi="Times New Roman"/>
          <w:i/>
          <w:sz w:val="20"/>
          <w:szCs w:val="24"/>
        </w:rPr>
        <w:t>20</w:t>
      </w:r>
      <w:r>
        <w:rPr>
          <w:rFonts w:ascii="Times New Roman" w:hAnsi="Times New Roman"/>
          <w:i/>
          <w:sz w:val="20"/>
          <w:szCs w:val="24"/>
        </w:rPr>
        <w:t>26</w:t>
      </w:r>
      <w:r w:rsidRPr="007C4A8D">
        <w:rPr>
          <w:rFonts w:ascii="Times New Roman" w:hAnsi="Times New Roman"/>
          <w:i/>
          <w:sz w:val="20"/>
          <w:szCs w:val="24"/>
        </w:rPr>
        <w:t xml:space="preserve"> года № </w:t>
      </w:r>
      <w:r>
        <w:rPr>
          <w:rFonts w:ascii="Times New Roman" w:hAnsi="Times New Roman"/>
          <w:i/>
          <w:sz w:val="20"/>
          <w:szCs w:val="24"/>
        </w:rPr>
        <w:t>10</w:t>
      </w:r>
      <w:r>
        <w:rPr>
          <w:rFonts w:ascii="Times New Roman" w:hAnsi="Times New Roman"/>
          <w:i/>
          <w:sz w:val="20"/>
          <w:szCs w:val="24"/>
        </w:rPr>
        <w:t>5</w:t>
      </w:r>
      <w:r w:rsidRPr="007C4A8D">
        <w:rPr>
          <w:rFonts w:ascii="Times New Roman" w:hAnsi="Times New Roman"/>
          <w:i/>
          <w:sz w:val="20"/>
          <w:szCs w:val="24"/>
        </w:rPr>
        <w:t xml:space="preserve"> (САЗ </w:t>
      </w:r>
      <w:r>
        <w:rPr>
          <w:rFonts w:ascii="Times New Roman" w:hAnsi="Times New Roman"/>
          <w:i/>
          <w:sz w:val="20"/>
          <w:szCs w:val="24"/>
        </w:rPr>
        <w:t>26</w:t>
      </w:r>
      <w:r>
        <w:rPr>
          <w:rFonts w:ascii="Times New Roman" w:hAnsi="Times New Roman"/>
          <w:i/>
          <w:sz w:val="20"/>
          <w:szCs w:val="24"/>
        </w:rPr>
        <w:t>-1</w:t>
      </w:r>
      <w:r>
        <w:rPr>
          <w:rFonts w:ascii="Times New Roman" w:hAnsi="Times New Roman"/>
          <w:i/>
          <w:sz w:val="20"/>
          <w:szCs w:val="24"/>
        </w:rPr>
        <w:t>6</w:t>
      </w:r>
      <w:r>
        <w:rPr>
          <w:rFonts w:ascii="Times New Roman" w:hAnsi="Times New Roman"/>
          <w:i/>
          <w:sz w:val="20"/>
          <w:szCs w:val="24"/>
        </w:rPr>
        <w:t>)</w:t>
      </w:r>
    </w:p>
    <w:p w:rsidR="00A169B4" w:rsidRPr="007C4A8D" w:rsidRDefault="00A169B4" w:rsidP="007C4A8D">
      <w:pPr>
        <w:pStyle w:val="a5"/>
        <w:rPr>
          <w:rFonts w:ascii="Times New Roman" w:hAnsi="Times New Roman"/>
          <w:i/>
          <w:sz w:val="20"/>
          <w:szCs w:val="24"/>
          <w:u w:val="single"/>
        </w:rPr>
      </w:pPr>
    </w:p>
    <w:p w:rsidR="00462FE7" w:rsidRDefault="00462FE7" w:rsidP="007C4A8D">
      <w:pPr>
        <w:pStyle w:val="a5"/>
        <w:rPr>
          <w:rFonts w:ascii="Times New Roman" w:hAnsi="Times New Roman"/>
          <w:i/>
          <w:sz w:val="20"/>
          <w:szCs w:val="24"/>
          <w:u w:val="single"/>
        </w:rPr>
        <w:sectPr w:rsidR="00462FE7" w:rsidSect="00462FE7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7C4A8D" w:rsidRPr="007C4A8D" w:rsidRDefault="007C4A8D" w:rsidP="007C4A8D">
      <w:pPr>
        <w:pStyle w:val="a5"/>
        <w:rPr>
          <w:rFonts w:ascii="Times New Roman" w:hAnsi="Times New Roman"/>
          <w:i/>
          <w:sz w:val="20"/>
          <w:szCs w:val="24"/>
          <w:u w:val="single"/>
        </w:rPr>
      </w:pPr>
    </w:p>
    <w:p w:rsidR="004B7646" w:rsidRPr="00A9132F" w:rsidRDefault="00063B6B" w:rsidP="004B7646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1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ТЕКУЩАЯ РЕДАКЦИЯ ПО СОСТОЯНИЮ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91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1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МАЯ</w:t>
      </w:r>
      <w:r w:rsidRPr="00A91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351C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A91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7C1904" w:rsidRPr="007C1904" w:rsidRDefault="007C1904" w:rsidP="004B7646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В соответствии со статьей 76-6 Конституции Приднестровской Молдавской Республики, статьей 25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дополнением и изменением, внесенными конституционными законами Приднестровской Молдавской Республики от 26 октября 2012 года № 206-КЗД-V (САЗ 12-44), от 2 июня 2016 года № 145-КЗИ-VI (САЗ 16-22), от 9 декабря 2016 года № 285-КЗД-VI (САЗ 16-49), пунктом 2 статьи 35 Трудового кодекса Приднестровской Молдавской Республики Правительство Приднестровской Молдавской Республики постановляет: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1. Создать из уполномоченных представителей исполнительных органов государственной власти Приднестровской Молдавской Республики, Федерации профсоюзов Приднестровья и Союза промышленников, аграриев и предпринимателей Приднестровья постоянно действующую трехстороннюю комиссию по регулированию социально-трудовых отношений для обеспечения регулирования социально-трудовых отношений, ведения коллективных переговоров, подготовки и заключения соглашений на республиканском уровне, практического и методического содействия заключению коллективных договоров, отраслевых (межотраслевых) соглашений, а также для организации контроля за их выполнением в соответствии с действующим законодательством Приднестровской Молдавской Республики.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2. Назначить координатором трехсторонней комиссии по регулированию социально-трудовых отношений министра по социальной защите и труду Приднестровской Молдавской Республики.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3. Утвердить Положение о трехсторонней комиссии по регулированию социально-трудовых отношений согласно Приложению № 1 к настоящему Постановлению.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4. Утвердить структуру трехсторонней комиссии по регулированию социально-трудовых отношений согласно Приложению № 2 к настоящему Постановлению.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5. Руководителям Федерации профсоюзов Приднестровья и Союза промышленников, аграриев и предпринимателей Приднестровья утвердить состав сторон трехсторонней комиссии, в том числе руководителей сторон трехсторонней комиссии в должности заместителя руководителя или руководителя организации.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6. Считать утратившими силу: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а) Постановление Правительства Приднестровской Молдавской Республики от 3 июля 2013 года № 131 «Об утверждении Положения о трехсторонней комиссии по регулированию социально-трудовых отношений» (САЗ 13-26);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 xml:space="preserve">б) Постановление Правительства Приднестровской Молдавской Республики от 30 июля 2013 года № 158 «О создании трехсторонней комиссии по регулированию социально-трудовых отношений» (САЗ 13-30) с изменениями и дополнениями, внесенными </w:t>
      </w:r>
      <w:r w:rsidRPr="00351C14">
        <w:rPr>
          <w:rFonts w:ascii="Times New Roman" w:hAnsi="Times New Roman"/>
          <w:sz w:val="24"/>
        </w:rPr>
        <w:lastRenderedPageBreak/>
        <w:t>постановлениями Правительства Приднестровской Молдавской Республики от 17 декабря 2013 года № 307 (САЗ 13-50), от 10 августа 2015 года № 207 (САЗ 15-33), от 23 октября 2015 года № 283 (САЗ 15-43), от 24 февраля 2016 года № 27 (САЗ 16-8), от 19 мая 2016 года № 111 (САЗ 16-20).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7. Ответственность за исполнение настоящего Постановления возложить на стороны трехсторонней комиссии.</w:t>
      </w:r>
    </w:p>
    <w:p w:rsidR="00351C14" w:rsidRP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8. Контроль за исполнением настоящего Постановления возложить на первого заместителя Председателя Правительства Приднестровской Молдавской Республики.</w:t>
      </w:r>
    </w:p>
    <w:p w:rsidR="00351C14" w:rsidRDefault="00351C1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51C14">
        <w:rPr>
          <w:rFonts w:ascii="Times New Roman" w:hAnsi="Times New Roman"/>
          <w:sz w:val="24"/>
        </w:rPr>
        <w:t>9. Настоящее Постановление вступает в силу со дня, следующего за днем его официального опубликования.</w:t>
      </w:r>
    </w:p>
    <w:p w:rsidR="004D3C94" w:rsidRDefault="004D3C9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4D3C94" w:rsidRPr="00351C14" w:rsidRDefault="004D3C94" w:rsidP="00351C14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BD36AC" w:rsidRPr="00E919C9" w:rsidRDefault="00BD36AC" w:rsidP="00E919C9">
      <w:pPr>
        <w:pStyle w:val="a5"/>
        <w:jc w:val="both"/>
        <w:rPr>
          <w:rFonts w:ascii="Times New Roman" w:hAnsi="Times New Roman"/>
          <w:sz w:val="24"/>
        </w:rPr>
      </w:pPr>
      <w:r w:rsidRPr="00E919C9">
        <w:rPr>
          <w:rFonts w:ascii="Times New Roman" w:hAnsi="Times New Roman"/>
          <w:bCs/>
          <w:sz w:val="24"/>
        </w:rPr>
        <w:t>Председатель Правительства</w:t>
      </w:r>
    </w:p>
    <w:p w:rsidR="004D3C94" w:rsidRDefault="00BD36AC" w:rsidP="00E919C9">
      <w:pPr>
        <w:pStyle w:val="a5"/>
        <w:jc w:val="both"/>
        <w:rPr>
          <w:rFonts w:ascii="Times New Roman" w:hAnsi="Times New Roman"/>
          <w:bCs/>
          <w:sz w:val="24"/>
        </w:rPr>
      </w:pPr>
      <w:r w:rsidRPr="00E919C9">
        <w:rPr>
          <w:rFonts w:ascii="Times New Roman" w:hAnsi="Times New Roman"/>
          <w:bCs/>
          <w:sz w:val="24"/>
        </w:rPr>
        <w:t>Приднестровской Молдавской Республики</w:t>
      </w:r>
      <w:r w:rsidR="00E919C9">
        <w:rPr>
          <w:rFonts w:ascii="Times New Roman" w:hAnsi="Times New Roman"/>
          <w:bCs/>
          <w:sz w:val="24"/>
        </w:rPr>
        <w:tab/>
      </w:r>
      <w:r w:rsidR="00E919C9">
        <w:rPr>
          <w:rFonts w:ascii="Times New Roman" w:hAnsi="Times New Roman"/>
          <w:bCs/>
          <w:sz w:val="24"/>
        </w:rPr>
        <w:tab/>
      </w:r>
      <w:r w:rsidR="00E919C9">
        <w:rPr>
          <w:rFonts w:ascii="Times New Roman" w:hAnsi="Times New Roman"/>
          <w:bCs/>
          <w:sz w:val="24"/>
        </w:rPr>
        <w:tab/>
      </w:r>
      <w:r w:rsidR="00E919C9">
        <w:rPr>
          <w:rFonts w:ascii="Times New Roman" w:hAnsi="Times New Roman"/>
          <w:bCs/>
          <w:sz w:val="24"/>
        </w:rPr>
        <w:tab/>
      </w:r>
      <w:proofErr w:type="gramStart"/>
      <w:r w:rsidR="00E919C9">
        <w:rPr>
          <w:rFonts w:ascii="Times New Roman" w:hAnsi="Times New Roman"/>
          <w:bCs/>
          <w:sz w:val="24"/>
        </w:rPr>
        <w:tab/>
        <w:t xml:space="preserve">  </w:t>
      </w:r>
      <w:r w:rsidRPr="00E919C9">
        <w:rPr>
          <w:rFonts w:ascii="Times New Roman" w:hAnsi="Times New Roman"/>
          <w:bCs/>
          <w:sz w:val="24"/>
        </w:rPr>
        <w:t>А.</w:t>
      </w:r>
      <w:proofErr w:type="gramEnd"/>
      <w:r w:rsidRPr="00E919C9">
        <w:rPr>
          <w:rFonts w:ascii="Times New Roman" w:hAnsi="Times New Roman"/>
          <w:bCs/>
          <w:sz w:val="24"/>
        </w:rPr>
        <w:t xml:space="preserve"> Мартынов</w:t>
      </w:r>
    </w:p>
    <w:p w:rsidR="004D3C94" w:rsidRDefault="004D3C94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br w:type="page"/>
      </w:r>
    </w:p>
    <w:p w:rsidR="006F50CA" w:rsidRPr="006F50CA" w:rsidRDefault="006F50CA" w:rsidP="006F50CA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Приложение № 1</w:t>
      </w:r>
    </w:p>
    <w:p w:rsidR="006F50CA" w:rsidRPr="006F50CA" w:rsidRDefault="006F50CA" w:rsidP="006F50CA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к Постановлению Правительства</w:t>
      </w:r>
    </w:p>
    <w:p w:rsidR="006F50CA" w:rsidRDefault="006F50CA" w:rsidP="006F50CA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Приднестровской Молдавской</w:t>
      </w:r>
    </w:p>
    <w:p w:rsidR="006F50CA" w:rsidRPr="006F50CA" w:rsidRDefault="006F50CA" w:rsidP="006F50CA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Республики</w:t>
      </w:r>
    </w:p>
    <w:p w:rsidR="006F50CA" w:rsidRPr="006F50CA" w:rsidRDefault="006F50CA" w:rsidP="006F50CA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от 16 февраля 2017 года № 21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Положение</w:t>
      </w:r>
    </w:p>
    <w:p w:rsidR="006F50CA" w:rsidRPr="006F50CA" w:rsidRDefault="006F50CA" w:rsidP="006F50CA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о трехсторонней комиссии по регулированию</w:t>
      </w:r>
      <w:r w:rsidR="004E7D23">
        <w:rPr>
          <w:rFonts w:ascii="Times New Roman" w:hAnsi="Times New Roman"/>
          <w:sz w:val="24"/>
        </w:rPr>
        <w:t xml:space="preserve"> </w:t>
      </w:r>
      <w:r w:rsidRPr="006F50CA">
        <w:rPr>
          <w:rFonts w:ascii="Times New Roman" w:hAnsi="Times New Roman"/>
          <w:sz w:val="24"/>
        </w:rPr>
        <w:t>социально-трудовых отношений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</w:rPr>
        <w:t xml:space="preserve"> </w:t>
      </w:r>
      <w:r w:rsidRPr="006F50CA">
        <w:rPr>
          <w:rFonts w:ascii="Times New Roman" w:hAnsi="Times New Roman"/>
          <w:sz w:val="24"/>
        </w:rPr>
        <w:t>Общие положения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1. Настоящее Положение определяет правовую основу формирования и деятельности трехсторонней комиссии по регулированию социально-трудовых отношений на республиканском уровне (далее – Комиссия), ее основные цели, задачи, права и порядок принятия решений.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2. Комиссия является постоянно действующим органом социального партнерства в Приднестровской Молдавской Республике.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3. В своей деятельности Комиссия руководствуется Конституцией Приднестровской Молдавской Республики, Трудовым кодексом Приднестровской Молдавской Республики, иными нормативными правовыми актами Приднестровской Молдавской Республики, а также настоящим Положением.</w:t>
      </w:r>
    </w:p>
    <w:p w:rsidR="006F50CA" w:rsidRPr="00574CCC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574CCC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574CCC">
        <w:rPr>
          <w:rFonts w:ascii="Times New Roman" w:hAnsi="Times New Roman"/>
          <w:bCs/>
          <w:sz w:val="24"/>
        </w:rPr>
        <w:t>2.</w:t>
      </w:r>
      <w:r w:rsidR="00574CCC">
        <w:rPr>
          <w:rFonts w:ascii="Times New Roman" w:hAnsi="Times New Roman"/>
          <w:bCs/>
          <w:sz w:val="24"/>
        </w:rPr>
        <w:t xml:space="preserve"> </w:t>
      </w:r>
      <w:r w:rsidRPr="006F50CA">
        <w:rPr>
          <w:rFonts w:ascii="Times New Roman" w:hAnsi="Times New Roman"/>
          <w:sz w:val="24"/>
        </w:rPr>
        <w:t>Основные цели и задачи Комиссии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4. Основными целями деятельности Комиссии является регулирование социально-трудовых отношений, согласование социально-экономических интересов сторон Комиссии, обеспечение регулирования социально-трудовых отношений на принципах социального партнерства.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5. Основными задачами Комиссии являются: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ведение коллективных переговоров и подготовка проекта генерального соглашения между Правительством Приднестровской Молдавской Республики, Федерацией профсоюзов Приднестровья и Союзом промышленников, аграриев и предпринимателей Приднестровья (далее – генеральное соглашение);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разработка плана мероприятий для реализации генерального соглашения;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осуществление контроля за ходом выполнения генерального соглашения, разрешение разногласий, возникающих в ходе его выполнения;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г) практическое и методическое содействие заключению коллективных договоров, отраслевых (межотраслевых) соглашений;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д) проведение консультаций по вопросам, связанным с применением законодательных и иных нормативных правовых актов Приднестровской Молдавской Республики, регулирующих экономические, социально-трудовые отношения, отношения в сфере социального обеспечения;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е) обсуждение и разработка предложений по пересмотру нормативных правовых актов в области трудового законодательства и социально-экономических отношений с целью принятия взаимоприемлемых решений при возникновении разногласий между социальными партнерами;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ж) выявление причин возникновения конфликтных ситуаций в трудовых отношениях, организация подготовки и экспертизы предложений, призванных предотвратить социально-экономическую напряженность и конфликтные ситуации;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з) урегулирование коллективных трудовых споров;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и) согласование позиций сторон по основным направлениям социально-экономической политики;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к) изучение и распространение положительного опыта социального партнерства, информирование отраслевых (межотраслевых), территориальных и иных комиссий по регулированию социально-трудовых отношений о деятельности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574CCC" w:rsidRDefault="006F50CA" w:rsidP="00574CCC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574CCC">
        <w:rPr>
          <w:rFonts w:ascii="Times New Roman" w:hAnsi="Times New Roman"/>
          <w:bCs/>
          <w:sz w:val="24"/>
        </w:rPr>
        <w:t>3.</w:t>
      </w:r>
      <w:r w:rsidR="00574CCC">
        <w:rPr>
          <w:rFonts w:ascii="Times New Roman" w:hAnsi="Times New Roman"/>
          <w:bCs/>
          <w:sz w:val="24"/>
        </w:rPr>
        <w:t xml:space="preserve"> </w:t>
      </w:r>
      <w:r w:rsidRPr="00574CCC">
        <w:rPr>
          <w:rFonts w:ascii="Times New Roman" w:hAnsi="Times New Roman"/>
          <w:sz w:val="24"/>
        </w:rPr>
        <w:t>Состав, принципы деятельности и порядок формирования Комиссии</w:t>
      </w:r>
    </w:p>
    <w:p w:rsidR="006F50CA" w:rsidRPr="00574CCC" w:rsidRDefault="006F50CA" w:rsidP="00574CCC">
      <w:pPr>
        <w:pStyle w:val="a5"/>
        <w:ind w:firstLine="709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6. Комиссия состоит из групп уполномоченных представителей: исполнительных органов государственной власти Приднестровской Молдавской Республики, республиканского объединения профсоюзов и республиканского объединения работодателей (далее – стороны Комиссии) в равном количестве, но не более 7 (семи) человек от каждой из сторон Комиссии, координатора Комиссии, секретариата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Состав сторон Комиссии определяется: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для исполнительных органов государственной власти Приднестровской Молдавской Республики согласно Приложению № 2 к настоящему Постановлению;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самостоятельно в соответствии с уставами объединений: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1) для уполномоченных представителей Федерации профсоюзов Приднестровья;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2) для Союза промышленников, аграриев и предпринимателей Приднестровья.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7. Основные принципы деятельности Комиссии: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добровольность участия сторон Комиссии в деятельности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самостоятельность и независимость сторон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равноправие и полномочность сторон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3E7D6A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3E7D6A">
        <w:rPr>
          <w:rFonts w:ascii="Times New Roman" w:hAnsi="Times New Roman"/>
          <w:bCs/>
          <w:sz w:val="24"/>
        </w:rPr>
        <w:t>4.</w:t>
      </w:r>
      <w:r w:rsidR="003E7D6A">
        <w:rPr>
          <w:rFonts w:ascii="Times New Roman" w:hAnsi="Times New Roman"/>
          <w:bCs/>
          <w:sz w:val="24"/>
        </w:rPr>
        <w:t xml:space="preserve"> </w:t>
      </w:r>
      <w:r w:rsidRPr="003E7D6A">
        <w:rPr>
          <w:rFonts w:ascii="Times New Roman" w:hAnsi="Times New Roman"/>
          <w:sz w:val="24"/>
        </w:rPr>
        <w:t>Права</w:t>
      </w:r>
      <w:r w:rsidRPr="006F50CA">
        <w:rPr>
          <w:rFonts w:ascii="Times New Roman" w:hAnsi="Times New Roman"/>
          <w:sz w:val="24"/>
        </w:rPr>
        <w:t xml:space="preserve"> Комиссии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8. Комиссия для выполнения возложенных на нее задач вправе: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привлекать для участия в своей работе представителей Федерации профсоюзов Приднестровья, Союза промышленников, аграриев и предпринимателей Приднестровья и органов государственной власти, не являющихся членами Комиссии, а также экспертов, представителей других организаций;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запрашивать у исполнительных органов государственной власти, работодателей, профессиональных союзов информацию о заключаемых и заключенных соглашениях, регулирующих социально-трудовые отношения, и коллективных договорах с целью выработки рекомендаций Комиссии по развитию коллективно-договорного регулирования социально-трудовых отношений, организации деятельности отраслевых (межотраслевых) и иных комиссий по регулированию социально-трудовых отношений;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осуществлять контроль за выполнением обязательств, принятых в генеральном соглашении;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г) вносить предложения о приостановлении или отмене действия решений органов государственной власти, профессиональных союзов и организаций независимо от форм собственности, связанных с возможностью возникновения трудовых споров;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д) получать от исполнительных органов государственной власти в установленном порядке информацию о социально-экономическом положении республики, необходимую для анализа выполнения генерального соглашения, ведения коллективных переговоров и подготовки проекта генерального соглашения;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е) на стадии разработки принимать участие в подготовке проектов нормативных правовых актов Приднестровской Молдавской Республики, регулирующих социально-трудовые и связанные с ними экономические отношения;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ж) разрабатывать и вносить в установленном порядке предложения о принятии нормативных правовых актов Приднестровской Молдавской Республики, регулирующих социально-трудовые и связанные с ними экономические отношения;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з) создавать рабочие группы с привлечением экспертов;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и) вносить предложения по привлечению к ответственности, предусмотренной законодательством Приднестровской Молдавской Республики, должностных лиц, не обеспечивающих выполнение достигнутых соглашений и решений, принятых во исполнение генерального соглашения;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к) принимать участие в заседаниях, проводимых органами государственной власти Приднестровской Молдавской Республики, Федерацией профсоюзов Приднестровья, Союзом промышленников, аграриев и предпринимателей Приднестровья, на которых рассматриваются вопросы, связанные с регулированием социально-трудовых отношений;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л) выполнять роль посредника при разногласиях, возникающих по поводу заключения соглашений и коллективных договоров, разрешения коллективных трудовых споров в организациях, расположенных на территории Приднестровской Молдавской Республики.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9. Реализация Комиссией прав, определяемых настоящим Положением, не препятствует сторонам реализовывать иные права в соответствии с законодательством Приднестровской Молдавской Республики.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3E7D6A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3E7D6A">
        <w:rPr>
          <w:rFonts w:ascii="Times New Roman" w:hAnsi="Times New Roman"/>
          <w:bCs/>
          <w:sz w:val="24"/>
        </w:rPr>
        <w:t>5.</w:t>
      </w:r>
      <w:r w:rsidR="003E7D6A">
        <w:rPr>
          <w:rFonts w:ascii="Times New Roman" w:hAnsi="Times New Roman"/>
          <w:bCs/>
          <w:sz w:val="24"/>
        </w:rPr>
        <w:t xml:space="preserve"> </w:t>
      </w:r>
      <w:r w:rsidRPr="003E7D6A">
        <w:rPr>
          <w:rFonts w:ascii="Times New Roman" w:hAnsi="Times New Roman"/>
          <w:sz w:val="24"/>
        </w:rPr>
        <w:t>Координатор</w:t>
      </w:r>
      <w:r w:rsidRPr="006F50CA">
        <w:rPr>
          <w:rFonts w:ascii="Times New Roman" w:hAnsi="Times New Roman"/>
          <w:sz w:val="24"/>
        </w:rPr>
        <w:t xml:space="preserve"> Комиссии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10. Координатор Комиссии назначается Правительством Приднестровской Молдавской Республики и не является членом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11. Координатор Комиссии: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организует деятельность Комиссии и председательствует на ее заседаниях;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координирует деятельность Комиссии и утверждает состав рабочих групп;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обеспечивает взаимодействие и достижение согласия сторон при выработке совместных решений и их реализации;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 xml:space="preserve">г) подписывает планы работы и </w:t>
      </w:r>
      <w:r w:rsidR="00160842">
        <w:rPr>
          <w:rFonts w:ascii="Times New Roman" w:hAnsi="Times New Roman"/>
          <w:sz w:val="24"/>
        </w:rPr>
        <w:t>протоколы заседаний</w:t>
      </w:r>
      <w:r w:rsidRPr="006F50CA">
        <w:rPr>
          <w:rFonts w:ascii="Times New Roman" w:hAnsi="Times New Roman"/>
          <w:sz w:val="24"/>
        </w:rPr>
        <w:t xml:space="preserve">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д) проводит в пределах своей компетенции в период между заседаниями Комиссии консультации с руководителями сторон Комиссии по вопросам, требующим принятия оперативных решений;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е) информирует: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1) Правительство Приднестровской Молдавской Республики о деятельности Комиссии</w:t>
      </w:r>
      <w:r w:rsidR="00160842" w:rsidRPr="00160842">
        <w:rPr>
          <w:rFonts w:ascii="Arial" w:eastAsiaTheme="minorEastAsia" w:hAnsi="Arial" w:cs="Arial"/>
          <w:color w:val="313131"/>
          <w:sz w:val="23"/>
          <w:szCs w:val="23"/>
          <w:shd w:val="clear" w:color="auto" w:fill="FFFFFF"/>
          <w:lang w:eastAsia="ru-RU"/>
        </w:rPr>
        <w:t xml:space="preserve"> </w:t>
      </w:r>
      <w:r w:rsidR="00160842" w:rsidRPr="00160842">
        <w:rPr>
          <w:rFonts w:ascii="Times New Roman" w:hAnsi="Times New Roman"/>
          <w:sz w:val="24"/>
        </w:rPr>
        <w:t>(ежегодно до 15 (пятнадцатого) февраля)</w:t>
      </w:r>
      <w:r w:rsidRPr="006F50CA">
        <w:rPr>
          <w:rFonts w:ascii="Times New Roman" w:hAnsi="Times New Roman"/>
          <w:sz w:val="24"/>
        </w:rPr>
        <w:t>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2) Комиссию о мерах, принимаемых органами государственной власти и управления в сфере социально-трудовых отношений.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12. Координатор Комиссии не вмешивается в деятельность сторон Комиссии и не принимает участия в голосовании.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13. В случае если руководитель стороны Комиссии вносит координатору Комиссии предложение о проведении внеочередного заседания Комиссии, координатор Комиссии обязан созвать заседание Комиссии в течение 2 (двух) недель со дня поступления указанного предложения.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3E7D6A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3E7D6A">
        <w:rPr>
          <w:rFonts w:ascii="Times New Roman" w:hAnsi="Times New Roman"/>
          <w:bCs/>
          <w:sz w:val="24"/>
        </w:rPr>
        <w:t>6.</w:t>
      </w:r>
      <w:r w:rsidR="003E7D6A">
        <w:rPr>
          <w:rFonts w:ascii="Times New Roman" w:hAnsi="Times New Roman"/>
          <w:bCs/>
          <w:sz w:val="24"/>
        </w:rPr>
        <w:t xml:space="preserve"> </w:t>
      </w:r>
      <w:r w:rsidRPr="003E7D6A">
        <w:rPr>
          <w:rFonts w:ascii="Times New Roman" w:hAnsi="Times New Roman"/>
          <w:sz w:val="24"/>
        </w:rPr>
        <w:t>Стороны</w:t>
      </w:r>
      <w:r w:rsidRPr="006F50CA">
        <w:rPr>
          <w:rFonts w:ascii="Times New Roman" w:hAnsi="Times New Roman"/>
          <w:sz w:val="24"/>
        </w:rPr>
        <w:t xml:space="preserve"> Комиссии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14. Деятельность каждой из сторон Комиссии организует руководитель стороны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15. Руководители сторон Комиссии являются членами Комиссии, обладают правом голоса и выражают мнение соответствующей стороны при голосовании.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16. Руководитель стороны Комиссии: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вносит предложения по проектам планов работ, повесткам заседаний, персональному составу представителей сторон Комиссии в рабочих группах;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приглашает для участия в работе Комиссии представителей Федерации профсоюзов Приднестровья, Союза промышленников, аграриев и предпринимателей Приднестровья, органов государственной власти и управления, которые не являются членами Комиссии, а также ученых и специалистов, представителей других организаций;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организует обсуждение вопросов, внесенных в повестку заседания Комиссии между представителями своей стороны для выработки единой позиции;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г) согласовывает дату, время и место проведения заседаний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 xml:space="preserve">д) визирует </w:t>
      </w:r>
      <w:r w:rsidR="00160842" w:rsidRPr="00160842">
        <w:rPr>
          <w:rFonts w:ascii="Times New Roman" w:hAnsi="Times New Roman"/>
          <w:sz w:val="24"/>
        </w:rPr>
        <w:t>протоколы заседаний</w:t>
      </w:r>
      <w:r w:rsidRPr="006F50CA">
        <w:rPr>
          <w:rFonts w:ascii="Times New Roman" w:hAnsi="Times New Roman"/>
          <w:sz w:val="24"/>
        </w:rPr>
        <w:t xml:space="preserve"> Комиссии;</w:t>
      </w:r>
      <w:bookmarkStart w:id="0" w:name="_GoBack"/>
      <w:bookmarkEnd w:id="0"/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е) осуществляет контроль за реализацией принятых решений;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ж) вправе вносить координатору Комиссии предложения о проведении внеочередных заседаний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17. У руководителя стороны Комиссии есть заместитель, который избирается большинством голосов членов соответствующей стороны из числа членов соответствующей стороны.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18. Члены Комиссии участвуют в заседаниях Комиссии и рабочих групп (при их назначении).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19. Член Комиссии: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вправе вносить предложения по вопросам, относящимся к ведению Комиссии, для их рассмотрения на заседаниях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обладает правом голоса внутри соответствующей стороны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E1270E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E1270E">
        <w:rPr>
          <w:rFonts w:ascii="Times New Roman" w:hAnsi="Times New Roman"/>
          <w:bCs/>
          <w:sz w:val="24"/>
        </w:rPr>
        <w:t>7.</w:t>
      </w:r>
      <w:r w:rsidR="00E1270E">
        <w:rPr>
          <w:rFonts w:ascii="Times New Roman" w:hAnsi="Times New Roman"/>
          <w:bCs/>
          <w:sz w:val="24"/>
        </w:rPr>
        <w:t xml:space="preserve"> </w:t>
      </w:r>
      <w:r w:rsidRPr="00E1270E">
        <w:rPr>
          <w:rFonts w:ascii="Times New Roman" w:hAnsi="Times New Roman"/>
          <w:sz w:val="24"/>
        </w:rPr>
        <w:t>Порядок</w:t>
      </w:r>
      <w:r w:rsidRPr="006F50CA">
        <w:rPr>
          <w:rFonts w:ascii="Times New Roman" w:hAnsi="Times New Roman"/>
          <w:sz w:val="24"/>
        </w:rPr>
        <w:t xml:space="preserve"> деятельности Комиссии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20. Основной формой деятельности Комиссии являются заседания, на которых происходит коллегиальное обсуждение вопросов, внесенных в повестку заседания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21. Заседание Комиссии правомочно, если от каждой из сторон Комиссии присутствуют не менее 4 (четырех) членов стороны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22. Повестка заседания Комиссии и материалы по рассматриваемым вопросам рассылаются членам Комиссии не позднее чем за 5 (пять) календарных дней до дня заседания.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23. Заседания Комиссии проводятся по мере необходимости, но не реже чем 1 (один) раз в полугодие.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24. В ходе заседания Комиссии ведется протокол.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25. Порядок принятия решения Комиссией: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Комиссия принимает решения открытым голосованием. Решение Комиссии считается принятым, если за него проголосовали все стороны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решение Комиссии оформляется протоколом заседания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протокол заседания Комиссии подписывается координатором Комиссии и визируется руководителями сторон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26. Принятые Комиссией решения обязательны для исполнения всеми сторонами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E1270E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E1270E">
        <w:rPr>
          <w:rFonts w:ascii="Times New Roman" w:hAnsi="Times New Roman"/>
          <w:bCs/>
          <w:sz w:val="24"/>
        </w:rPr>
        <w:t>8.</w:t>
      </w:r>
      <w:r w:rsidR="00E1270E">
        <w:rPr>
          <w:rFonts w:ascii="Times New Roman" w:hAnsi="Times New Roman"/>
          <w:bCs/>
          <w:sz w:val="24"/>
        </w:rPr>
        <w:t xml:space="preserve"> </w:t>
      </w:r>
      <w:r w:rsidRPr="00E1270E">
        <w:rPr>
          <w:rFonts w:ascii="Times New Roman" w:hAnsi="Times New Roman"/>
          <w:sz w:val="24"/>
        </w:rPr>
        <w:t>Обесп</w:t>
      </w:r>
      <w:r w:rsidRPr="006F50CA">
        <w:rPr>
          <w:rFonts w:ascii="Times New Roman" w:hAnsi="Times New Roman"/>
          <w:sz w:val="24"/>
        </w:rPr>
        <w:t>ечение деятельности Комиссии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27. Для организационного обеспечения деятельности Комиссии назначается секретариат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28. Секретариат – постоянно действующая группа, в состав которой входят секретари сторон Комиссии, которые не являются членами Комиссии. Секретари сторон Комиссии назначаются руководителями сторон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29. Ответственный секретарь назначается координатором Комиссии ежегодно из числа секретарей сторон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30. Секретариат во главе с ответственным секретарем: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обеспечивает подготовку заседаний Комиссии и рабочих групп;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формирует проект повестки заседания Комиссии на основе плана работы Комиссии, ранее принятых решений, предложений руководителей сторон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организует оповещение членов Комиссии о предстоящем заседании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г) осуществляет тиражирование необходимых материалов;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д) обеспечивает ведение протоколов заседаний Комиссии и рабочих групп;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е) осуществляет хранение и выдачу копий документов Комиссии (по указанию координатора Комиссии);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ж) подготавливает проекты решений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з) составляет планы работ Комиссии, которые утверждаются на заседаниях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и) готовит для размещения на официальном сайте координатора Комиссии информацию о деятельности Комиссии.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31. Материально-техническое обеспечение деятельности Комиссии организуется координатором Комиссии в пределах финансирования, предусмотренного на текущую деятельность соответствующего исполнительного органа государственной власти Приднестровской Молдавской Республики, и включает: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предоставление служебного помещения для проведения заседаний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обеспечение компьютерной техникой, ее обслуживание и обеспечение комплектующими и расходными материалами.</w:t>
      </w:r>
    </w:p>
    <w:p w:rsidR="00E1270E" w:rsidRDefault="00E1270E">
      <w:pPr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hAnsi="Times New Roman"/>
          <w:sz w:val="24"/>
        </w:rPr>
        <w:br w:type="page"/>
      </w:r>
    </w:p>
    <w:p w:rsidR="006F50CA" w:rsidRPr="006F50CA" w:rsidRDefault="006F50CA" w:rsidP="00E1270E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Приложение № 2</w:t>
      </w:r>
    </w:p>
    <w:p w:rsidR="006F50CA" w:rsidRPr="006F50CA" w:rsidRDefault="006F50CA" w:rsidP="00E1270E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к Постановлению Правительства</w:t>
      </w:r>
    </w:p>
    <w:p w:rsidR="00E1270E" w:rsidRDefault="006F50CA" w:rsidP="00E1270E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Приднестровской Молдавской</w:t>
      </w:r>
    </w:p>
    <w:p w:rsidR="006F50CA" w:rsidRPr="006F50CA" w:rsidRDefault="006F50CA" w:rsidP="00E1270E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Республики</w:t>
      </w:r>
    </w:p>
    <w:p w:rsidR="006F50CA" w:rsidRPr="006F50CA" w:rsidRDefault="006F50CA" w:rsidP="00E1270E">
      <w:pPr>
        <w:pStyle w:val="a5"/>
        <w:ind w:left="5103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от 16 февраля 2017 года № 21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 </w:t>
      </w:r>
    </w:p>
    <w:p w:rsidR="006F50CA" w:rsidRPr="006F50CA" w:rsidRDefault="006F50CA" w:rsidP="00E1270E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Структура</w:t>
      </w:r>
    </w:p>
    <w:p w:rsidR="006F50CA" w:rsidRPr="006F50CA" w:rsidRDefault="006F50CA" w:rsidP="00E1270E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трехсторонней комиссии по регулированию социально-трудовых отношений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1. Координатор комиссии по регулированию социально-трудовых отношений.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2. Стороны Комиссии: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от исполнительных органов государственной власти Приднестровской Молдавской Республики: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 xml:space="preserve">1) руководитель стороны Комиссии – заместитель министра – </w:t>
      </w:r>
      <w:r w:rsidRPr="006F42BA">
        <w:rPr>
          <w:rFonts w:ascii="Times New Roman" w:hAnsi="Times New Roman"/>
          <w:sz w:val="24"/>
        </w:rPr>
        <w:t xml:space="preserve">начальник </w:t>
      </w:r>
      <w:r w:rsidR="00E1270E" w:rsidRPr="006F42BA">
        <w:rPr>
          <w:rFonts w:ascii="Times New Roman" w:hAnsi="Times New Roman"/>
          <w:sz w:val="24"/>
        </w:rPr>
        <w:t xml:space="preserve">Главного управления </w:t>
      </w:r>
      <w:r w:rsidRPr="006F42BA">
        <w:rPr>
          <w:rFonts w:ascii="Times New Roman" w:hAnsi="Times New Roman"/>
          <w:sz w:val="24"/>
        </w:rPr>
        <w:t>социально-трудовых отношений Министерства по социальной защи</w:t>
      </w:r>
      <w:r w:rsidRPr="006F50CA">
        <w:rPr>
          <w:rFonts w:ascii="Times New Roman" w:hAnsi="Times New Roman"/>
          <w:sz w:val="24"/>
        </w:rPr>
        <w:t>те и труду Приднестровской Молдавской Республики;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2) члены Комиссии – 6 человек, в составе: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а) заместитель министра юстиции Приднестровской Молдавской Республики;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заместитель министра экономического развития Приднестровской Молдавской Республики;</w:t>
      </w:r>
    </w:p>
    <w:p w:rsidR="006F42B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 xml:space="preserve">в) </w:t>
      </w:r>
      <w:r w:rsidR="006F42BA" w:rsidRPr="006F42BA">
        <w:rPr>
          <w:rFonts w:ascii="Times New Roman" w:hAnsi="Times New Roman"/>
          <w:sz w:val="24"/>
        </w:rPr>
        <w:t>представитель Министерства экономического развития Приднестровской Молдавской Республики, курирующий вопросы охраны труда</w:t>
      </w:r>
      <w:r w:rsidR="00160842">
        <w:rPr>
          <w:rFonts w:ascii="Times New Roman" w:hAnsi="Times New Roman"/>
          <w:sz w:val="24"/>
        </w:rPr>
        <w:t>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г) заместитель министра сельского хозяйства и природных ресурсов Приднестровской Молдавской Республики;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д) заместитель министра финансов Приднестровской Молдавской Республики;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е) заместитель министра здравоохранения Приднестровской Молдавской Республики;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б) от Федерации профсоюзов Приднестровья: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1) руководитель стороны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2) члены Комиссии – 6 человек;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в) от Союза промышленников, аграриев и предпринимателей Приднестровья: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1) руководитель стороны Комиссии;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2) члены Комиссии – 6 человек.</w:t>
      </w:r>
    </w:p>
    <w:p w:rsidR="006F50CA" w:rsidRPr="006F50CA" w:rsidRDefault="006F50CA" w:rsidP="006F50CA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6F50CA">
        <w:rPr>
          <w:rFonts w:ascii="Times New Roman" w:hAnsi="Times New Roman"/>
          <w:sz w:val="24"/>
        </w:rPr>
        <w:t>3. Секретариат Комиссии во главе с ответственным секретарем (не являются членами Комиссии).</w:t>
      </w:r>
    </w:p>
    <w:sectPr w:rsidR="006F50CA" w:rsidRPr="006F50CA" w:rsidSect="00462FE7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25"/>
    <w:rsid w:val="00000295"/>
    <w:rsid w:val="00007749"/>
    <w:rsid w:val="00020861"/>
    <w:rsid w:val="00033CF3"/>
    <w:rsid w:val="00063B6B"/>
    <w:rsid w:val="00084289"/>
    <w:rsid w:val="000A1A45"/>
    <w:rsid w:val="000A59D0"/>
    <w:rsid w:val="000B6B49"/>
    <w:rsid w:val="00160842"/>
    <w:rsid w:val="00233E34"/>
    <w:rsid w:val="0024261A"/>
    <w:rsid w:val="00270AEC"/>
    <w:rsid w:val="002742D2"/>
    <w:rsid w:val="002A778B"/>
    <w:rsid w:val="00314889"/>
    <w:rsid w:val="00351C14"/>
    <w:rsid w:val="00391232"/>
    <w:rsid w:val="0039276D"/>
    <w:rsid w:val="003E7D6A"/>
    <w:rsid w:val="00456DD9"/>
    <w:rsid w:val="00462FE7"/>
    <w:rsid w:val="004B7646"/>
    <w:rsid w:val="004C5649"/>
    <w:rsid w:val="004D3C94"/>
    <w:rsid w:val="004E7D23"/>
    <w:rsid w:val="00506651"/>
    <w:rsid w:val="00574CCC"/>
    <w:rsid w:val="00582A25"/>
    <w:rsid w:val="00617AA4"/>
    <w:rsid w:val="0063273A"/>
    <w:rsid w:val="00670EC2"/>
    <w:rsid w:val="00694635"/>
    <w:rsid w:val="0069799B"/>
    <w:rsid w:val="006C5DA8"/>
    <w:rsid w:val="006D63F3"/>
    <w:rsid w:val="006F42BA"/>
    <w:rsid w:val="006F50CA"/>
    <w:rsid w:val="007362FE"/>
    <w:rsid w:val="00790E17"/>
    <w:rsid w:val="007C1904"/>
    <w:rsid w:val="007C4A8D"/>
    <w:rsid w:val="00835D94"/>
    <w:rsid w:val="00986C09"/>
    <w:rsid w:val="009A2C26"/>
    <w:rsid w:val="00A15093"/>
    <w:rsid w:val="00A169B4"/>
    <w:rsid w:val="00A20D1A"/>
    <w:rsid w:val="00A346A6"/>
    <w:rsid w:val="00A9132F"/>
    <w:rsid w:val="00B84127"/>
    <w:rsid w:val="00BD36AC"/>
    <w:rsid w:val="00BD6C10"/>
    <w:rsid w:val="00BF001E"/>
    <w:rsid w:val="00C47893"/>
    <w:rsid w:val="00C8515A"/>
    <w:rsid w:val="00C855AA"/>
    <w:rsid w:val="00D14C80"/>
    <w:rsid w:val="00D46274"/>
    <w:rsid w:val="00D72D7E"/>
    <w:rsid w:val="00DB2151"/>
    <w:rsid w:val="00DB49CE"/>
    <w:rsid w:val="00DD1A74"/>
    <w:rsid w:val="00E122F5"/>
    <w:rsid w:val="00E1270E"/>
    <w:rsid w:val="00E3730E"/>
    <w:rsid w:val="00E37838"/>
    <w:rsid w:val="00E77FDF"/>
    <w:rsid w:val="00E919C9"/>
    <w:rsid w:val="00EF68B0"/>
    <w:rsid w:val="00F37575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D81BE-C54F-477B-9EB3-8C2C1711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E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2A25"/>
    <w:rPr>
      <w:b/>
      <w:bCs/>
    </w:rPr>
  </w:style>
  <w:style w:type="paragraph" w:styleId="a5">
    <w:name w:val="No Spacing"/>
    <w:link w:val="a6"/>
    <w:uiPriority w:val="1"/>
    <w:qFormat/>
    <w:rsid w:val="00F375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F3757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kojuhary</dc:creator>
  <cp:keywords/>
  <dc:description/>
  <cp:lastModifiedBy>Наталья М. Лопушанская</cp:lastModifiedBy>
  <cp:revision>9</cp:revision>
  <dcterms:created xsi:type="dcterms:W3CDTF">2026-05-04T11:58:00Z</dcterms:created>
  <dcterms:modified xsi:type="dcterms:W3CDTF">2026-05-04T12:32:00Z</dcterms:modified>
</cp:coreProperties>
</file>